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«ВЛИ  0,4 кВ оп №95 (ВЛ 0,4 кВ Л №1 ТП-</w:t>
        <w:br/>
        <w:t>14044) - с. Ивановка  земельный   уч №11а, с. П.</w:t>
        <w:br/>
        <w:t>Покровка  (кад №  56:21:0901004:224)» в границах земель и земельных участков: 56:21:0000000:15771 (Оренбургская область, Оренбургский район, Ивановский сельсовет, с. Ивановка, ул. Больничная, уч. № 10д); 56:21:0000000:14307 (Оренбургская область, Оренбургский район, Ивановский сельсовет, на земельном участке расположено передаточное устройство КЛ, ВЛ 0,4-10 кВ П-12 ПС "Пугачевская 110/35/10 кВ" лит. Л12); 56:21:0901002:339 (Российская Федерация, Оренбургская область, Оренбургский муниципальный район, сельское поселение Ивановский сельсовет, село Ивановка, улица Больничная, дом №2, квартира №1); 56:21:0901004 (Оренбургская область, Оренбургский район);</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